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F9" w:rsidRDefault="001774F9" w:rsidP="001774F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2500" cy="8724900"/>
            <wp:effectExtent l="19050" t="0" r="6350" b="0"/>
            <wp:docPr id="49" name="Рисунок 49" descr="C:\Users\GST\Pictures\Мои сканированные изображения\2013-03 (мар)\2013-03 (мар)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GST\Pictures\Мои сканированные изображения\2013-03 (мар)\2013-03 (мар)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F9" w:rsidRDefault="001774F9" w:rsidP="001774F9"/>
    <w:p w:rsidR="001774F9" w:rsidRDefault="001774F9" w:rsidP="001774F9"/>
    <w:p w:rsidR="001774F9" w:rsidRDefault="001774F9" w:rsidP="001774F9"/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*канцтоваров и хозяйственных материалов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*материалов для уроков труда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*наглядные пособия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*средств дезинфекции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*подписных изданий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*создание интерьеров, эстетического оформления школы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*благоустройство территории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*содержание и обслуживание множительной техники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*обеспечение внеклассных мероприятий с учащимися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*выплата стипендий учащимся.</w:t>
      </w:r>
    </w:p>
    <w:p w:rsidR="001774F9" w:rsidRPr="003178E1" w:rsidRDefault="001774F9" w:rsidP="0017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3.5. Решение о расходование благотворительных пожертвований (если не определено благотворителем) в денежной форме принимает Управляющий совет, и оформляет свое решение протоколом.</w:t>
      </w: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3.6. Благотворительные пожертвования в денежной форме поступают зачислением средств на банковский счет учреждения безналичным путем.</w:t>
      </w: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3.7. Имущество, полученное от физических и юридических лиц в виде благотворительного пожертвования, поступает в оперативное управление образовательного учреждения и учитывается в балансе в отдельном счете в установленном порядке.</w:t>
      </w: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3.8. Образовательное учреждение при исполнении сметы *доходов и расходов самостоятельно в расходовании средств, полученных за счет внебюджетных источников.</w:t>
      </w:r>
    </w:p>
    <w:p w:rsidR="001774F9" w:rsidRPr="003178E1" w:rsidRDefault="001774F9" w:rsidP="001774F9">
      <w:pPr>
        <w:tabs>
          <w:tab w:val="num" w:pos="720"/>
          <w:tab w:val="left" w:pos="1080"/>
        </w:tabs>
        <w:spacing w:after="0" w:line="240" w:lineRule="auto"/>
        <w:ind w:left="828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b/>
          <w:sz w:val="24"/>
          <w:szCs w:val="24"/>
        </w:rPr>
        <w:t>ПОРЯДОК РАСХОДОВАНИЯ ДОПОЛНИТЕЛЬНЫХ ПЛАТНЫХ ОБРАЗОВАТЕЛЬНЫХ УСЛУГ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4.1. Доходы от платных дополнительных образовательных услуг распределяются следующим образом: 60% - на выплату зарплаты педагогическим работникам, 40% -  приобретение учебного оборудования, расходных материалов и другое.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4.2. Устанавливается заработная плата учителям за оказание платных дополнительных образовательных услуг согласно решению Управляющего совета на учебный год.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4.3. Тарификация составляется на учебный год.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4.4. Оплачиваются проведенные часы по истечению календарного месяца.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4.5. Стоимость одного часа рассчитывается  на основании калькуляции.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4.6. Устанавливается доплата:</w:t>
      </w:r>
    </w:p>
    <w:p w:rsidR="001774F9" w:rsidRPr="003178E1" w:rsidRDefault="001774F9" w:rsidP="001774F9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4F9" w:rsidRPr="003178E1" w:rsidRDefault="001774F9" w:rsidP="001774F9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 классным руководителям 1% от привлеченных сре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>атных дополнительных образовательных услуг в классе 1 раз в год</w:t>
      </w:r>
      <w:r w:rsidRPr="003178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74F9" w:rsidRPr="003178E1" w:rsidRDefault="001774F9" w:rsidP="001774F9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4.7. Основанием для оплаты является:</w:t>
      </w:r>
    </w:p>
    <w:p w:rsidR="001774F9" w:rsidRPr="003178E1" w:rsidRDefault="001774F9" w:rsidP="001774F9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- тарификация платных дополнительных образовательных услуг на учебный год;</w:t>
      </w:r>
    </w:p>
    <w:p w:rsidR="001774F9" w:rsidRPr="003178E1" w:rsidRDefault="001774F9" w:rsidP="001774F9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- приказ о доплатах за оказание платных дополнительных образовательных услуг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774F9" w:rsidRPr="003178E1" w:rsidRDefault="001774F9" w:rsidP="001774F9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4F9" w:rsidRPr="003178E1" w:rsidRDefault="001774F9" w:rsidP="001774F9">
      <w:pPr>
        <w:spacing w:after="0" w:line="240" w:lineRule="auto"/>
        <w:ind w:left="46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78E1">
        <w:rPr>
          <w:rFonts w:ascii="Times New Roman" w:eastAsia="Times New Roman" w:hAnsi="Times New Roman" w:cs="Times New Roman"/>
          <w:b/>
          <w:sz w:val="24"/>
          <w:szCs w:val="24"/>
        </w:rPr>
        <w:t xml:space="preserve">5. ФУНКЦИОНАЛЬНЫЕ ОБЯЗАННОСТИ                                                                               </w:t>
      </w:r>
      <w:r w:rsidRPr="003178E1">
        <w:rPr>
          <w:rFonts w:ascii="Times New Roman" w:eastAsia="Times New Roman" w:hAnsi="Times New Roman" w:cs="Times New Roman"/>
          <w:sz w:val="24"/>
          <w:szCs w:val="24"/>
          <w:u w:val="single"/>
        </w:rPr>
        <w:t>5.1. КООРДИНАТОР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организует и контролирует систему платных дополнительных образовательных услуг в школе;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содействует внедрению новых курсов;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организует и контролирует систему работы с родителями по информированию о предоставлении платных дополнительных образовательных услуг в школе, по заключению договоров, по своевременной оплате за предоставленные платные дополнительные образовательные услуги в школе;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координирует деятельность учителей-предметников, классных руководителей;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организует и проводит родительские собрания по формированию потребительского рынка на платные дополнительные образовательные услуги в школе;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проводит мониторинг освоенности программы курсов и анализирует эффективность преподавания;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выстраивает взаимодействие специалистов по оказанию платных дополнительных образовательных услуг в школе;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ведет документацию платных дополнительных образовательных услуг в школе (табель, проекты приказов, проекты тарификации);</w:t>
      </w:r>
    </w:p>
    <w:p w:rsidR="001774F9" w:rsidRPr="003178E1" w:rsidRDefault="001774F9" w:rsidP="001774F9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платных дополнительных образовательных услуг в школе перед родителями, Управляющим советом, директором.</w:t>
      </w:r>
    </w:p>
    <w:p w:rsidR="001774F9" w:rsidRPr="003178E1" w:rsidRDefault="001774F9" w:rsidP="001774F9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78E1">
        <w:rPr>
          <w:rFonts w:ascii="Times New Roman" w:eastAsia="Times New Roman" w:hAnsi="Times New Roman" w:cs="Times New Roman"/>
          <w:sz w:val="24"/>
          <w:szCs w:val="24"/>
          <w:u w:val="single"/>
        </w:rPr>
        <w:t>5.2. УЧИТЕЛЬ, ВЕДУЩИЙ ДОПОЛНИТЕЛЬНЫЕ ОБРАЗОВАТЕЛЬНЫЕ УСЛУГИ</w:t>
      </w:r>
    </w:p>
    <w:p w:rsidR="001774F9" w:rsidRPr="003178E1" w:rsidRDefault="001774F9" w:rsidP="001774F9">
      <w:pPr>
        <w:tabs>
          <w:tab w:val="num" w:pos="1515"/>
        </w:tabs>
        <w:spacing w:after="0" w:line="240" w:lineRule="auto"/>
        <w:ind w:left="16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обучение в соответствии с утвержденной ШМО программой курса;</w:t>
      </w:r>
    </w:p>
    <w:p w:rsidR="001774F9" w:rsidRPr="003178E1" w:rsidRDefault="001774F9" w:rsidP="001774F9">
      <w:pPr>
        <w:tabs>
          <w:tab w:val="num" w:pos="1515"/>
        </w:tabs>
        <w:spacing w:after="0" w:line="240" w:lineRule="auto"/>
        <w:ind w:left="16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проведении родительских собраний;</w:t>
      </w:r>
    </w:p>
    <w:p w:rsidR="001774F9" w:rsidRPr="003178E1" w:rsidRDefault="001774F9" w:rsidP="001774F9">
      <w:pPr>
        <w:tabs>
          <w:tab w:val="num" w:pos="1515"/>
        </w:tabs>
        <w:spacing w:after="0" w:line="240" w:lineRule="auto"/>
        <w:ind w:left="16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уровень подготовки 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>, соответствующий требованиям программы;</w:t>
      </w:r>
    </w:p>
    <w:p w:rsidR="001774F9" w:rsidRPr="003178E1" w:rsidRDefault="001774F9" w:rsidP="001774F9">
      <w:pPr>
        <w:tabs>
          <w:tab w:val="num" w:pos="1515"/>
        </w:tabs>
        <w:spacing w:after="0" w:line="240" w:lineRule="auto"/>
        <w:ind w:left="16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ведет документацию (журнал, отчеты).</w:t>
      </w:r>
    </w:p>
    <w:p w:rsidR="001774F9" w:rsidRPr="003178E1" w:rsidRDefault="001774F9" w:rsidP="00177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78E1">
        <w:rPr>
          <w:rFonts w:ascii="Times New Roman" w:eastAsia="Times New Roman" w:hAnsi="Times New Roman" w:cs="Times New Roman"/>
          <w:sz w:val="24"/>
          <w:szCs w:val="24"/>
          <w:u w:val="single"/>
        </w:rPr>
        <w:t>5.3. КЛАССНЫЙ РУКОВОДИТЕЛЬ</w:t>
      </w:r>
    </w:p>
    <w:p w:rsidR="001774F9" w:rsidRPr="003178E1" w:rsidRDefault="001774F9" w:rsidP="001774F9">
      <w:pPr>
        <w:tabs>
          <w:tab w:val="num" w:pos="1428"/>
        </w:tabs>
        <w:spacing w:after="0" w:line="240" w:lineRule="auto"/>
        <w:ind w:left="15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проведении родительских собраний;</w:t>
      </w:r>
    </w:p>
    <w:p w:rsidR="001774F9" w:rsidRPr="003178E1" w:rsidRDefault="001774F9" w:rsidP="001774F9">
      <w:pPr>
        <w:tabs>
          <w:tab w:val="num" w:pos="1428"/>
        </w:tabs>
        <w:spacing w:after="0" w:line="240" w:lineRule="auto"/>
        <w:ind w:left="15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контроль за 100% оплатой платных дополнительных образовательных услуг в группе до 25 марта;</w:t>
      </w:r>
    </w:p>
    <w:p w:rsidR="001774F9" w:rsidRPr="003178E1" w:rsidRDefault="001774F9" w:rsidP="001774F9">
      <w:pPr>
        <w:tabs>
          <w:tab w:val="num" w:pos="1428"/>
        </w:tabs>
        <w:spacing w:after="0" w:line="240" w:lineRule="auto"/>
        <w:ind w:left="15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взаимодействие с педагогами школы и родителями.</w:t>
      </w:r>
    </w:p>
    <w:p w:rsidR="001774F9" w:rsidRPr="003178E1" w:rsidRDefault="001774F9" w:rsidP="001774F9">
      <w:pPr>
        <w:tabs>
          <w:tab w:val="num" w:pos="1440"/>
        </w:tabs>
        <w:spacing w:after="0" w:line="240" w:lineRule="auto"/>
        <w:ind w:left="15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ОБРАЗОВАТЕЛЬНОГО УЧРЕЖДЕНИЯ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6.1. Образовательное учреждение ведется строгий учет и контроль по расходованию внебюджетных средств, ведется необходимая документация.</w:t>
      </w: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6.2. Отчетность по использованию внебюджетных сре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>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один раз в год перед всеми участниками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через информационное пространство МОУ.</w:t>
      </w: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6.3. Ответственность за правильное использование внебюджетных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средств несет директор МО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У перед Управляющим Советом школы.</w:t>
      </w: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6.4. Руководитель образовательного учреждения обязан (не менее одного раза в год) представить Управляющему совету отчет о доходах и расходах средств, полученных образовательным учреждением.</w:t>
      </w: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6.5. Директор образовательного учреждения несет ответственность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за соблюдение действующих нормативных документов в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привлечения и расходовании благотворительных пожертвований и оказания платных образовательных услуг.</w:t>
      </w:r>
    </w:p>
    <w:p w:rsidR="001774F9" w:rsidRPr="003178E1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условиями предоставления платных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образовательных услуг, а также за соответствием действующему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законодательству нормативных актов и приказов, выпущенных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руководителем учреждения образования по вопросам организации</w:t>
      </w:r>
    </w:p>
    <w:p w:rsidR="001774F9" w:rsidRDefault="001774F9" w:rsidP="001774F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предоставления платных образовательных услуг в образовательном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учреждении, осуществляется государственными органами и организациями, на которые в соответствии законами и иными правовыми актами РФ возложена проверка деятельности образовательных учреждений, а также заказчиками услуг в рамках договорных отношений.</w:t>
      </w:r>
    </w:p>
    <w:p w:rsidR="001774F9" w:rsidRDefault="001774F9" w:rsidP="001774F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D77" w:rsidRDefault="00DE2D77"/>
    <w:sectPr w:rsidR="00DE2D77" w:rsidSect="00DE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74F9"/>
    <w:rsid w:val="001774F9"/>
    <w:rsid w:val="00487B53"/>
    <w:rsid w:val="00691B33"/>
    <w:rsid w:val="00B81B84"/>
    <w:rsid w:val="00DE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F9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87B5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5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5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5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5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5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5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B5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B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7B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87B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87B5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7B53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87B5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87B5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87B5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87B5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87B53"/>
    <w:rPr>
      <w:b/>
      <w:bCs/>
      <w:spacing w:val="0"/>
    </w:rPr>
  </w:style>
  <w:style w:type="character" w:styleId="a9">
    <w:name w:val="Emphasis"/>
    <w:uiPriority w:val="20"/>
    <w:qFormat/>
    <w:rsid w:val="00487B5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87B53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487B53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87B53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87B5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87B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87B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87B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87B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87B5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87B5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87B5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7B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4F9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1</cp:revision>
  <dcterms:created xsi:type="dcterms:W3CDTF">2013-03-20T00:53:00Z</dcterms:created>
  <dcterms:modified xsi:type="dcterms:W3CDTF">2013-03-20T00:53:00Z</dcterms:modified>
</cp:coreProperties>
</file>